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07" w:rsidRPr="00BD0E07" w:rsidRDefault="00BD0E07" w:rsidP="00BD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D0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D0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Л И Т И К А</w:t>
      </w:r>
    </w:p>
    <w:p w:rsidR="00BD0E07" w:rsidRPr="00BD0E07" w:rsidRDefault="00BD0E07" w:rsidP="00BD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Органа по сертификации систем менеджмента  </w:t>
      </w:r>
      <w:r w:rsidR="00970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Союза «Торгово-промышленной палаты Республики Мордовия»</w:t>
      </w:r>
    </w:p>
    <w:p w:rsidR="00BD0E07" w:rsidRPr="00BD0E07" w:rsidRDefault="00BD0E07" w:rsidP="00BD0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области обеспечения и поддержания беспристрастности</w:t>
      </w:r>
      <w:r w:rsidR="00970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D0E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0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D0E07" w:rsidRPr="004F519F" w:rsidRDefault="00BD0E07" w:rsidP="00BD0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E07" w:rsidRPr="004F519F" w:rsidRDefault="00BD0E07" w:rsidP="00BD0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целях соблюдения требований ГОСТ </w:t>
      </w:r>
      <w:proofErr w:type="gramStart"/>
      <w:r w:rsidRPr="004F5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F5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ИСО 17021-1-2017 «Оценка соответствия. Требования к органам, проводящим аудит и сертификацию систем менеджмента» и Системы добровольной сертификации ТЦР «Регистр систем менеджмента»  орган по сертификации    систем менеджмента  ТПП РМ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5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гарантирует, что всегда будет действовать таким образом, чтобы обеспечить соблюдение принципов беспристрастности.</w:t>
      </w:r>
    </w:p>
    <w:p w:rsidR="00BD0E07" w:rsidRPr="004F519F" w:rsidRDefault="00BD0E07" w:rsidP="00BD0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по сертификации систем менеджмента  настоящим заявляет, что:</w:t>
      </w:r>
      <w:r w:rsidRPr="004F5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0E07" w:rsidRPr="004F519F" w:rsidRDefault="00BD0E07" w:rsidP="00BD0E0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9F">
        <w:rPr>
          <w:rFonts w:ascii="Times New Roman" w:eastAsia="Times New Roman" w:hAnsi="Times New Roman" w:cs="Times New Roman"/>
          <w:sz w:val="24"/>
          <w:szCs w:val="24"/>
          <w:lang w:eastAsia="ru-RU"/>
        </w:rPr>
        <w:t>1) является независимой организацией в юридическом и финансовом отношении от заказчиков или других сторон заинтересованных в сертификации систем менеджмента;</w:t>
      </w:r>
    </w:p>
    <w:p w:rsidR="00BD0E07" w:rsidRPr="004F519F" w:rsidRDefault="00BD0E07" w:rsidP="00BD0E0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9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обязуется исключить любые виды деятельности, которые могут повлиять на независимость и беспристрастность его деятельности;</w:t>
      </w:r>
    </w:p>
    <w:p w:rsidR="00BD0E07" w:rsidRPr="004F519F" w:rsidRDefault="00BD0E07" w:rsidP="00BD0E0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9F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имеет организационную структуру, обеспечивающую четкое выполнение задач по сертификации систем менеджмента, согласно утвержденной области уполномочивания;</w:t>
      </w:r>
    </w:p>
    <w:p w:rsidR="00BD0E07" w:rsidRPr="004F519F" w:rsidRDefault="00BD0E07" w:rsidP="00BD0E0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9F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имеет в наличии актуализированную  нормативную документацию, необходимую для проведения работ по  сертификации систем менеджмента;</w:t>
      </w:r>
    </w:p>
    <w:p w:rsidR="00BD0E07" w:rsidRPr="004F519F" w:rsidRDefault="00BD0E07" w:rsidP="00BD0E0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9F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располагает штатом компетентных специалистов, участвующих в работах по сертификации систем менеджмента;</w:t>
      </w:r>
    </w:p>
    <w:p w:rsidR="00BD0E07" w:rsidRPr="004F519F" w:rsidRDefault="00BD0E07" w:rsidP="00BD0E0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9F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обязуется исключить воздействие на персонал ОС со стороны лиц или организаций, имеющих непосредственную коммерческую заинтересованность  в результатах сертификации систем менеджмента;</w:t>
      </w:r>
    </w:p>
    <w:p w:rsidR="00BD0E07" w:rsidRPr="004F519F" w:rsidRDefault="00BD0E07" w:rsidP="00BD0E0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9F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обязуется принимать ответные действия относительно любых угроз в отношении обеспечения беспристрастности ОС, вытекающих из деятельности других лиц и организаций;</w:t>
      </w:r>
    </w:p>
    <w:p w:rsidR="00BD0E07" w:rsidRPr="004F519F" w:rsidRDefault="00BD0E07" w:rsidP="00BD0E0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признает все права и требования, установленные в рамках действующего законодательства Российской Федерации и </w:t>
      </w:r>
      <w:proofErr w:type="gramStart"/>
      <w:r w:rsidRPr="004F51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4F5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нести установленную ответственность за нарушение правил и требований.</w:t>
      </w:r>
    </w:p>
    <w:p w:rsidR="00BD0E07" w:rsidRPr="004F519F" w:rsidRDefault="00BD0E07" w:rsidP="00BD0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E07" w:rsidRPr="004F519F" w:rsidRDefault="00BD0E07" w:rsidP="00BD0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по сертификации систем менеджмента гарантирует:</w:t>
      </w:r>
    </w:p>
    <w:p w:rsidR="00BD0E07" w:rsidRPr="00BD0E07" w:rsidRDefault="00BD0E07" w:rsidP="00BD0E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E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возможности доступа к своим услугам и равных прав для всех заказчиков, независимо от их размера, формы собственности и членства в каких-либо ассоциациях;</w:t>
      </w:r>
    </w:p>
    <w:p w:rsidR="00BD0E07" w:rsidRPr="00BD0E07" w:rsidRDefault="00BD0E07" w:rsidP="00BD0E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недискриминационный, объективный и непредубежденный подход при осуществлении работ по сертификации систем менеджмента;</w:t>
      </w:r>
    </w:p>
    <w:p w:rsidR="00BD0E07" w:rsidRPr="00BD0E07" w:rsidRDefault="00BD0E07" w:rsidP="00BD0E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конфиденциальности информации, полученной от Заказчика в процессе проведения работ по сертификации систем менеджмента. </w:t>
      </w:r>
    </w:p>
    <w:p w:rsidR="00BD0E07" w:rsidRPr="004F519F" w:rsidRDefault="00BD0E07" w:rsidP="00BD0E07">
      <w:pPr>
        <w:tabs>
          <w:tab w:val="num" w:pos="9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D0E07" w:rsidRPr="004F519F" w:rsidRDefault="00BD0E07" w:rsidP="00BD0E0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E07" w:rsidRPr="004F519F" w:rsidRDefault="00BD0E07" w:rsidP="00BD0E0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E07" w:rsidRDefault="00BD0E07">
      <w:bookmarkStart w:id="0" w:name="_GoBack"/>
      <w:bookmarkEnd w:id="0"/>
    </w:p>
    <w:sectPr w:rsidR="00BD0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CE8"/>
    <w:multiLevelType w:val="hybridMultilevel"/>
    <w:tmpl w:val="90A6D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32DE"/>
    <w:multiLevelType w:val="hybridMultilevel"/>
    <w:tmpl w:val="3D149514"/>
    <w:lvl w:ilvl="0" w:tplc="AA8E9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C1094"/>
    <w:multiLevelType w:val="hybridMultilevel"/>
    <w:tmpl w:val="5A4EC656"/>
    <w:lvl w:ilvl="0" w:tplc="AA8E9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F0"/>
    <w:rsid w:val="00096FBD"/>
    <w:rsid w:val="009706E5"/>
    <w:rsid w:val="00A92423"/>
    <w:rsid w:val="00BD0E07"/>
    <w:rsid w:val="00EC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НМ</dc:creator>
  <cp:keywords/>
  <dc:description/>
  <cp:lastModifiedBy>Большакова НМ</cp:lastModifiedBy>
  <cp:revision>4</cp:revision>
  <dcterms:created xsi:type="dcterms:W3CDTF">2023-07-07T08:52:00Z</dcterms:created>
  <dcterms:modified xsi:type="dcterms:W3CDTF">2023-07-19T07:59:00Z</dcterms:modified>
</cp:coreProperties>
</file>